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C3" w:rsidRDefault="009028C3" w:rsidP="009028C3">
      <w:pPr>
        <w:adjustRightInd w:val="0"/>
        <w:jc w:val="center"/>
        <w:rPr>
          <w:rFonts w:ascii="宋体"/>
          <w:b/>
          <w:color w:val="FF3300"/>
          <w:w w:val="75"/>
          <w:sz w:val="100"/>
          <w:szCs w:val="100"/>
        </w:rPr>
      </w:pPr>
      <w:r>
        <w:rPr>
          <w:rFonts w:ascii="宋体" w:hAnsi="宋体" w:hint="eastAsia"/>
          <w:b/>
          <w:color w:val="FF3300"/>
          <w:w w:val="75"/>
          <w:sz w:val="100"/>
          <w:szCs w:val="100"/>
        </w:rPr>
        <w:t>南 昌 大 学 部 门 函 件</w:t>
      </w:r>
    </w:p>
    <w:p w:rsidR="009028C3" w:rsidRDefault="009028C3" w:rsidP="009028C3">
      <w:pPr>
        <w:adjustRightInd w:val="0"/>
        <w:spacing w:line="320" w:lineRule="exact"/>
        <w:jc w:val="center"/>
        <w:rPr>
          <w:rFonts w:ascii="仿宋_GB2312"/>
        </w:rPr>
      </w:pPr>
    </w:p>
    <w:p w:rsidR="009028C3" w:rsidRDefault="009028C3" w:rsidP="009028C3">
      <w:pPr>
        <w:adjustRightInd w:val="0"/>
        <w:spacing w:line="320" w:lineRule="exact"/>
        <w:jc w:val="center"/>
        <w:rPr>
          <w:rFonts w:ascii="仿宋_GB2312"/>
        </w:rPr>
      </w:pPr>
    </w:p>
    <w:p w:rsidR="009028C3" w:rsidRDefault="009028C3" w:rsidP="009028C3">
      <w:pPr>
        <w:adjustRightInd w:val="0"/>
        <w:spacing w:line="320" w:lineRule="exact"/>
        <w:jc w:val="center"/>
        <w:rPr>
          <w:rFonts w:ascii="仿宋_GB2312"/>
        </w:rPr>
      </w:pPr>
    </w:p>
    <w:p w:rsidR="009028C3" w:rsidRDefault="009028C3" w:rsidP="009028C3">
      <w:pPr>
        <w:adjustRightInd w:val="0"/>
        <w:spacing w:line="320" w:lineRule="exact"/>
        <w:jc w:val="center"/>
        <w:rPr>
          <w:rFonts w:ascii="仿宋_GB2312"/>
        </w:rPr>
      </w:pPr>
    </w:p>
    <w:p w:rsidR="009028C3" w:rsidRDefault="009028C3" w:rsidP="009028C3">
      <w:pPr>
        <w:adjustRightInd w:val="0"/>
        <w:rPr>
          <w:rFonts w:ascii="仿宋_GB2312"/>
          <w:color w:val="FF3300"/>
          <w:sz w:val="28"/>
          <w:szCs w:val="28"/>
          <w:u w:val="thick"/>
        </w:rPr>
      </w:pPr>
      <w:r>
        <w:rPr>
          <w:rFonts w:ascii="仿宋_GB2312" w:hint="eastAsia"/>
          <w:color w:val="FF3300"/>
          <w:sz w:val="28"/>
          <w:szCs w:val="28"/>
          <w:u w:val="thick"/>
        </w:rPr>
        <w:t xml:space="preserve">　　　　　　　　　　　　　　　　</w:t>
      </w:r>
      <w:r>
        <w:rPr>
          <w:rFonts w:ascii="仿宋_GB2312" w:hint="eastAsia"/>
          <w:color w:val="FF3300"/>
          <w:sz w:val="28"/>
          <w:szCs w:val="28"/>
          <w:u w:val="thick"/>
        </w:rPr>
        <w:t xml:space="preserve"> </w:t>
      </w:r>
      <w:r>
        <w:rPr>
          <w:rFonts w:ascii="仿宋_GB2312" w:hint="eastAsia"/>
          <w:color w:val="FF3300"/>
          <w:sz w:val="28"/>
          <w:szCs w:val="28"/>
          <w:u w:val="thick"/>
        </w:rPr>
        <w:t xml:space="preserve">　　　　　　　　　　　　　</w:t>
      </w:r>
      <w:r>
        <w:rPr>
          <w:rFonts w:ascii="仿宋_GB2312" w:hint="eastAsia"/>
          <w:color w:val="FF3300"/>
          <w:sz w:val="28"/>
          <w:szCs w:val="28"/>
          <w:u w:val="thick"/>
        </w:rPr>
        <w:t xml:space="preserve">        </w:t>
      </w:r>
      <w:r>
        <w:rPr>
          <w:rFonts w:ascii="仿宋_GB2312" w:hint="eastAsia"/>
          <w:color w:val="FF3300"/>
          <w:sz w:val="28"/>
          <w:szCs w:val="28"/>
          <w:u w:val="thick"/>
        </w:rPr>
        <w:t xml:space="preserve">　</w:t>
      </w:r>
    </w:p>
    <w:p w:rsidR="009028C3" w:rsidRDefault="009028C3" w:rsidP="009028C3">
      <w:pPr>
        <w:wordWrap w:val="0"/>
        <w:ind w:right="320"/>
        <w:jc w:val="right"/>
        <w:rPr>
          <w:rFonts w:ascii="Calibri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南大产函〔</w:t>
      </w:r>
      <w:r>
        <w:rPr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〕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号</w:t>
      </w:r>
    </w:p>
    <w:p w:rsidR="009028C3" w:rsidRDefault="009028C3" w:rsidP="009028C3">
      <w:pPr>
        <w:ind w:right="320"/>
        <w:jc w:val="right"/>
        <w:rPr>
          <w:b/>
          <w:sz w:val="32"/>
          <w:szCs w:val="32"/>
        </w:rPr>
      </w:pPr>
    </w:p>
    <w:p w:rsidR="009028C3" w:rsidRDefault="009028C3" w:rsidP="009028C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关于印发《南昌大学产业管理处（资产经营公司）</w:t>
      </w:r>
    </w:p>
    <w:p w:rsidR="009028C3" w:rsidRDefault="009028C3" w:rsidP="009028C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印章管理暂行办法》的通知</w:t>
      </w:r>
    </w:p>
    <w:p w:rsidR="009028C3" w:rsidRDefault="009028C3" w:rsidP="009028C3">
      <w:pPr>
        <w:ind w:firstLineChars="200" w:firstLine="643"/>
        <w:jc w:val="center"/>
        <w:rPr>
          <w:b/>
          <w:sz w:val="32"/>
          <w:szCs w:val="32"/>
        </w:rPr>
      </w:pPr>
    </w:p>
    <w:p w:rsidR="009028C3" w:rsidRDefault="009028C3" w:rsidP="009028C3">
      <w:pPr>
        <w:ind w:firstLineChars="150" w:firstLine="480"/>
        <w:rPr>
          <w:b/>
          <w:sz w:val="32"/>
          <w:szCs w:val="32"/>
        </w:rPr>
      </w:pPr>
      <w:r w:rsidRPr="00BA6151">
        <w:rPr>
          <w:rFonts w:ascii="宋体" w:hAnsi="宋体" w:hint="eastAsia"/>
          <w:sz w:val="32"/>
          <w:szCs w:val="32"/>
        </w:rPr>
        <w:t>《南昌大学产业管理处（资产经营公司）</w:t>
      </w:r>
      <w:r>
        <w:rPr>
          <w:rFonts w:ascii="宋体" w:hAnsi="宋体" w:hint="eastAsia"/>
          <w:sz w:val="32"/>
          <w:szCs w:val="32"/>
        </w:rPr>
        <w:t>印章</w:t>
      </w:r>
      <w:r w:rsidRPr="00BA6151">
        <w:rPr>
          <w:rFonts w:ascii="宋体" w:hAnsi="宋体" w:hint="eastAsia"/>
          <w:sz w:val="32"/>
          <w:szCs w:val="32"/>
        </w:rPr>
        <w:t>管理</w:t>
      </w:r>
      <w:r>
        <w:rPr>
          <w:rFonts w:ascii="宋体" w:hAnsi="宋体" w:hint="eastAsia"/>
          <w:sz w:val="32"/>
          <w:szCs w:val="32"/>
        </w:rPr>
        <w:t>暂行</w:t>
      </w:r>
      <w:r w:rsidRPr="00BA6151">
        <w:rPr>
          <w:rFonts w:ascii="宋体" w:hAnsi="宋体" w:hint="eastAsia"/>
          <w:sz w:val="32"/>
          <w:szCs w:val="32"/>
        </w:rPr>
        <w:t>办法》，业经</w:t>
      </w:r>
      <w:r w:rsidRPr="00BA6151">
        <w:rPr>
          <w:rFonts w:ascii="宋体" w:hAnsi="宋体"/>
          <w:sz w:val="32"/>
          <w:szCs w:val="32"/>
        </w:rPr>
        <w:t>2018</w:t>
      </w:r>
      <w:r w:rsidRPr="00BA6151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7</w:t>
      </w:r>
      <w:r w:rsidRPr="00BA6151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9</w:t>
      </w:r>
      <w:r w:rsidRPr="00BA6151">
        <w:rPr>
          <w:rFonts w:ascii="宋体" w:hAnsi="宋体" w:hint="eastAsia"/>
          <w:sz w:val="32"/>
          <w:szCs w:val="32"/>
        </w:rPr>
        <w:t>日产业处处务会、资产经营公司总裁办公会议审议通过，现予以印发，请遵照执行</w:t>
      </w:r>
      <w:r>
        <w:rPr>
          <w:rFonts w:hint="eastAsia"/>
          <w:sz w:val="32"/>
          <w:szCs w:val="32"/>
        </w:rPr>
        <w:t>。</w:t>
      </w:r>
    </w:p>
    <w:p w:rsidR="009028C3" w:rsidRDefault="009028C3" w:rsidP="009028C3">
      <w:pPr>
        <w:jc w:val="center"/>
        <w:rPr>
          <w:b/>
          <w:sz w:val="36"/>
          <w:szCs w:val="36"/>
        </w:rPr>
      </w:pPr>
    </w:p>
    <w:p w:rsidR="009028C3" w:rsidRDefault="009028C3" w:rsidP="009028C3">
      <w:pPr>
        <w:jc w:val="center"/>
        <w:rPr>
          <w:b/>
          <w:sz w:val="36"/>
          <w:szCs w:val="36"/>
        </w:rPr>
      </w:pPr>
    </w:p>
    <w:p w:rsidR="009028C3" w:rsidRDefault="009028C3" w:rsidP="009028C3">
      <w:pPr>
        <w:widowControl/>
        <w:adjustRightInd w:val="0"/>
        <w:snapToGrid w:val="0"/>
        <w:spacing w:line="300" w:lineRule="auto"/>
        <w:jc w:val="center"/>
        <w:rPr>
          <w:sz w:val="32"/>
          <w:szCs w:val="32"/>
        </w:rPr>
      </w:pPr>
    </w:p>
    <w:p w:rsidR="009028C3" w:rsidRDefault="009028C3" w:rsidP="009028C3">
      <w:pPr>
        <w:widowControl/>
        <w:adjustRightInd w:val="0"/>
        <w:snapToGrid w:val="0"/>
        <w:spacing w:line="300" w:lineRule="auto"/>
        <w:jc w:val="center"/>
        <w:rPr>
          <w:sz w:val="32"/>
          <w:szCs w:val="32"/>
        </w:rPr>
      </w:pPr>
    </w:p>
    <w:p w:rsidR="009028C3" w:rsidRDefault="009028C3" w:rsidP="009028C3">
      <w:pPr>
        <w:ind w:firstLineChars="1650" w:firstLine="5280"/>
        <w:rPr>
          <w:sz w:val="32"/>
          <w:szCs w:val="32"/>
        </w:rPr>
      </w:pPr>
      <w:r>
        <w:rPr>
          <w:rFonts w:hint="eastAsia"/>
          <w:sz w:val="32"/>
          <w:szCs w:val="32"/>
        </w:rPr>
        <w:t>南昌大学产业管理处</w:t>
      </w:r>
    </w:p>
    <w:p w:rsidR="009028C3" w:rsidRDefault="009028C3" w:rsidP="009028C3">
      <w:pPr>
        <w:ind w:firstLineChars="1400" w:firstLine="4480"/>
        <w:rPr>
          <w:sz w:val="32"/>
          <w:szCs w:val="32"/>
        </w:rPr>
      </w:pPr>
      <w:r>
        <w:rPr>
          <w:rFonts w:hint="eastAsia"/>
          <w:sz w:val="32"/>
          <w:szCs w:val="32"/>
        </w:rPr>
        <w:t>南昌大学资产经营有限责任公司</w:t>
      </w:r>
    </w:p>
    <w:p w:rsidR="009028C3" w:rsidRDefault="009028C3" w:rsidP="009028C3">
      <w:pPr>
        <w:ind w:leftChars="1628" w:left="3419" w:firstLineChars="650" w:firstLine="2080"/>
        <w:rPr>
          <w:sz w:val="32"/>
          <w:szCs w:val="32"/>
        </w:rPr>
      </w:pPr>
      <w:r>
        <w:rPr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</w:t>
      </w:r>
    </w:p>
    <w:p w:rsidR="009028C3" w:rsidRDefault="009028C3" w:rsidP="00D843FF">
      <w:pPr>
        <w:jc w:val="center"/>
        <w:rPr>
          <w:rFonts w:ascii="微软雅黑" w:eastAsia="微软雅黑" w:hAnsi="微软雅黑"/>
          <w:color w:val="000000" w:themeColor="text1"/>
          <w:sz w:val="32"/>
          <w:szCs w:val="32"/>
        </w:rPr>
      </w:pPr>
    </w:p>
    <w:p w:rsidR="009028C3" w:rsidRDefault="009028C3" w:rsidP="00D843FF">
      <w:pPr>
        <w:jc w:val="center"/>
        <w:rPr>
          <w:rFonts w:ascii="微软雅黑" w:eastAsia="微软雅黑" w:hAnsi="微软雅黑"/>
          <w:color w:val="000000" w:themeColor="text1"/>
          <w:sz w:val="32"/>
          <w:szCs w:val="32"/>
        </w:rPr>
      </w:pPr>
    </w:p>
    <w:p w:rsidR="009028C3" w:rsidRDefault="00D843FF" w:rsidP="00D843FF">
      <w:pPr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9028C3">
        <w:rPr>
          <w:rFonts w:ascii="黑体" w:eastAsia="黑体" w:hAnsi="黑体" w:hint="eastAsia"/>
          <w:color w:val="000000" w:themeColor="text1"/>
          <w:sz w:val="44"/>
          <w:szCs w:val="44"/>
        </w:rPr>
        <w:lastRenderedPageBreak/>
        <w:t>产业管理处（资产经营</w:t>
      </w:r>
      <w:r w:rsidR="008D3933" w:rsidRPr="009028C3">
        <w:rPr>
          <w:rFonts w:ascii="黑体" w:eastAsia="黑体" w:hAnsi="黑体" w:hint="eastAsia"/>
          <w:color w:val="000000" w:themeColor="text1"/>
          <w:sz w:val="44"/>
          <w:szCs w:val="44"/>
        </w:rPr>
        <w:t>公司</w:t>
      </w:r>
      <w:r w:rsidRPr="009028C3">
        <w:rPr>
          <w:rFonts w:ascii="黑体" w:eastAsia="黑体" w:hAnsi="黑体" w:hint="eastAsia"/>
          <w:color w:val="000000" w:themeColor="text1"/>
          <w:sz w:val="44"/>
          <w:szCs w:val="44"/>
        </w:rPr>
        <w:t>）</w:t>
      </w:r>
    </w:p>
    <w:p w:rsidR="008D3933" w:rsidRPr="009028C3" w:rsidRDefault="008D3933" w:rsidP="009028C3">
      <w:pPr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9028C3">
        <w:rPr>
          <w:rFonts w:ascii="黑体" w:eastAsia="黑体" w:hAnsi="黑体" w:hint="eastAsia"/>
          <w:color w:val="000000" w:themeColor="text1"/>
          <w:sz w:val="44"/>
          <w:szCs w:val="44"/>
        </w:rPr>
        <w:t>印章管理暂行办法</w:t>
      </w:r>
    </w:p>
    <w:p w:rsidR="008D3933" w:rsidRPr="008D3933" w:rsidRDefault="008D3933" w:rsidP="008D3933">
      <w:pPr>
        <w:ind w:firstLineChars="300" w:firstLine="960"/>
        <w:rPr>
          <w:rFonts w:ascii="微软雅黑" w:eastAsia="微软雅黑" w:hAnsi="微软雅黑"/>
          <w:color w:val="000000" w:themeColor="text1"/>
          <w:sz w:val="32"/>
          <w:szCs w:val="32"/>
        </w:rPr>
      </w:pPr>
    </w:p>
    <w:p w:rsidR="0015160F" w:rsidRPr="009028C3" w:rsidRDefault="00E13A5A" w:rsidP="0015160F">
      <w:pPr>
        <w:widowControl/>
        <w:shd w:val="clear" w:color="auto" w:fill="FFFFFF"/>
        <w:spacing w:after="150"/>
        <w:ind w:firstLine="48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为加强南昌大学产业管理处</w:t>
      </w:r>
      <w:r w:rsidR="007E684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</w:t>
      </w:r>
      <w:r w:rsidR="007E684F" w:rsidRPr="009028C3">
        <w:rPr>
          <w:rFonts w:asciiTheme="minorEastAsia" w:hAnsiTheme="minorEastAsia" w:hint="eastAsia"/>
          <w:color w:val="000000" w:themeColor="text1"/>
          <w:sz w:val="28"/>
          <w:szCs w:val="28"/>
        </w:rPr>
        <w:t>资产经营有限责任公司</w:t>
      </w:r>
      <w:r w:rsidR="007E684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</w:t>
      </w:r>
      <w:r w:rsidR="000B0EA5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以下简称产业处（资产经营公司）</w:t>
      </w:r>
      <w:r w:rsidR="0015160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印章管理，严格公章使用，规范工作程序，根据国家有关规定并结合学校实际，制定本暂行办法。</w:t>
      </w:r>
    </w:p>
    <w:p w:rsidR="0015160F" w:rsidRPr="009028C3" w:rsidRDefault="0015160F" w:rsidP="009028C3">
      <w:pPr>
        <w:widowControl/>
        <w:shd w:val="clear" w:color="auto" w:fill="FFFFFF"/>
        <w:spacing w:after="150"/>
        <w:ind w:firstLine="480"/>
        <w:jc w:val="center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第一章　总　则</w:t>
      </w:r>
    </w:p>
    <w:p w:rsidR="0015160F" w:rsidRPr="009028C3" w:rsidRDefault="0015160F" w:rsidP="0015160F">
      <w:pPr>
        <w:widowControl/>
        <w:shd w:val="clear" w:color="auto" w:fill="FFFFFF"/>
        <w:spacing w:after="150"/>
        <w:ind w:firstLine="48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第一条</w:t>
      </w:r>
      <w:r w:rsidR="000D0C35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　本暂行办法所指印章是指中共南昌大学产业工作委员会</w:t>
      </w: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印章、南昌大学</w:t>
      </w:r>
      <w:r w:rsidR="000D0C35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产业管理处</w:t>
      </w: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印章、南昌大学</w:t>
      </w:r>
      <w:r w:rsidR="001F0A62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资产经营有限责任公司</w:t>
      </w:r>
      <w:r w:rsidR="00D843F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印章及代为管理的部分所属企业（公司）印章、印鉴</w:t>
      </w: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等。</w:t>
      </w:r>
    </w:p>
    <w:p w:rsidR="0015160F" w:rsidRPr="009028C3" w:rsidRDefault="0015160F" w:rsidP="0015160F">
      <w:pPr>
        <w:widowControl/>
        <w:shd w:val="clear" w:color="auto" w:fill="FFFFFF"/>
        <w:spacing w:after="150"/>
        <w:ind w:firstLine="48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第二条　</w:t>
      </w:r>
      <w:r w:rsidR="000B0EA5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产业</w:t>
      </w:r>
      <w:r w:rsidR="00D843F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处</w:t>
      </w:r>
      <w:r w:rsidR="000B0EA5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</w:t>
      </w:r>
      <w:r w:rsidR="00D843F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资产经营公司</w:t>
      </w:r>
      <w:r w:rsidR="000B0EA5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</w:t>
      </w:r>
      <w:r w:rsidR="00D843F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所</w:t>
      </w: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属企业</w:t>
      </w:r>
      <w:r w:rsidR="00D843F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（公司）等</w:t>
      </w: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各单位印章的使用，参照本办法执行。</w:t>
      </w:r>
    </w:p>
    <w:p w:rsidR="0015160F" w:rsidRPr="009028C3" w:rsidRDefault="0015160F" w:rsidP="009028C3">
      <w:pPr>
        <w:widowControl/>
        <w:shd w:val="clear" w:color="auto" w:fill="FFFFFF"/>
        <w:spacing w:after="150"/>
        <w:ind w:firstLine="480"/>
        <w:jc w:val="center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第二章　印章管理与使用范围</w:t>
      </w:r>
    </w:p>
    <w:p w:rsidR="0015160F" w:rsidRPr="009028C3" w:rsidRDefault="0015160F" w:rsidP="0015160F">
      <w:pPr>
        <w:widowControl/>
        <w:shd w:val="clear" w:color="auto" w:fill="FFFFFF"/>
        <w:spacing w:after="150"/>
        <w:ind w:firstLine="48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第三条　印章由</w:t>
      </w:r>
      <w:r w:rsidR="00E13A5A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产业处</w:t>
      </w:r>
      <w:r w:rsidR="000B0EA5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（资产经营公司）</w:t>
      </w: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办公室设专人负责管理和使用，实行用印登记</w:t>
      </w:r>
      <w:r w:rsidR="00D843F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审批</w:t>
      </w: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制度，由印章管理人员直接用印。</w:t>
      </w:r>
    </w:p>
    <w:p w:rsidR="0015160F" w:rsidRPr="009028C3" w:rsidRDefault="0015160F" w:rsidP="0015160F">
      <w:pPr>
        <w:widowControl/>
        <w:shd w:val="clear" w:color="auto" w:fill="FFFFFF"/>
        <w:spacing w:after="150"/>
        <w:ind w:firstLine="48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第四条　印章的使用严格履行审批手续，一切用印均要有依据，不得在空白凭证、介绍信上用印，不得将印章带出学校使用。</w:t>
      </w:r>
    </w:p>
    <w:p w:rsidR="0015160F" w:rsidRPr="009028C3" w:rsidRDefault="00E13A5A" w:rsidP="0015160F">
      <w:pPr>
        <w:widowControl/>
        <w:shd w:val="clear" w:color="auto" w:fill="FFFFFF"/>
        <w:spacing w:after="150"/>
        <w:ind w:firstLine="48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第五</w:t>
      </w:r>
      <w:r w:rsidR="0015160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条　南昌大学</w:t>
      </w:r>
      <w:r w:rsidR="009568ED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产业管理处</w:t>
      </w:r>
      <w:r w:rsidR="0015160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印章使用范围为以学校名义印发或上报的各类公文，申报材料，报表，校级合同，协议书</w:t>
      </w:r>
      <w:r w:rsidR="000D0C35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D843F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产业管理处、资产经营公司所属企业（公司）等各单位</w:t>
      </w:r>
      <w:r w:rsidR="000D0C35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印章的使用</w:t>
      </w:r>
      <w:r w:rsidR="0015160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等。</w:t>
      </w:r>
    </w:p>
    <w:p w:rsidR="0015160F" w:rsidRPr="009028C3" w:rsidRDefault="0015160F" w:rsidP="009028C3">
      <w:pPr>
        <w:widowControl/>
        <w:shd w:val="clear" w:color="auto" w:fill="FFFFFF"/>
        <w:spacing w:after="150"/>
        <w:ind w:firstLine="480"/>
        <w:jc w:val="center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第三章　印章使用审批流程</w:t>
      </w:r>
    </w:p>
    <w:p w:rsidR="0015160F" w:rsidRPr="009028C3" w:rsidRDefault="002E6C72" w:rsidP="0015160F">
      <w:pPr>
        <w:widowControl/>
        <w:shd w:val="clear" w:color="auto" w:fill="FFFFFF"/>
        <w:spacing w:after="150"/>
        <w:ind w:firstLine="48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第六</w:t>
      </w:r>
      <w:r w:rsidR="0015160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条　凡需用印的</w:t>
      </w:r>
      <w:r w:rsidR="00D843F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所属企业（公司）</w:t>
      </w:r>
      <w:r w:rsidR="007E684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，须按用印流程填写《</w:t>
      </w:r>
      <w:r w:rsidR="0015160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用印审批登记表》，并分别按以下程序办理</w:t>
      </w:r>
      <w:r w:rsidR="00D843F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</w:p>
    <w:p w:rsidR="0015160F" w:rsidRPr="009028C3" w:rsidRDefault="0015160F" w:rsidP="00D843FF">
      <w:pPr>
        <w:widowControl/>
        <w:shd w:val="clear" w:color="auto" w:fill="FFFFFF"/>
        <w:spacing w:after="150"/>
        <w:ind w:firstLine="48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按《南昌大学公文处理暂行办法》及《关于进一步规范南昌大学公文处理工作的意见》等有关规定，</w:t>
      </w:r>
      <w:r w:rsidR="00D843F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凡</w:t>
      </w: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呈送上级主管部门等的请示</w:t>
      </w:r>
      <w:r w:rsidR="00CF07D2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、报告和涉及学校利益或重大事项的有关公文、材料等的用印，</w:t>
      </w:r>
      <w:r w:rsidR="00D843F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以及各类协议书，合同书，报表，证明、审查材料，</w:t>
      </w:r>
      <w:r w:rsidR="00CF07D2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须经</w:t>
      </w:r>
      <w:r w:rsidR="00D843F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本单位</w:t>
      </w: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主要</w:t>
      </w:r>
      <w:r w:rsidR="00D843F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负责人签字，加盖单位公章，再报产业处</w:t>
      </w:r>
      <w:r w:rsidR="000B0EA5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</w:t>
      </w:r>
      <w:r w:rsidR="00D843F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资产</w:t>
      </w:r>
      <w:r w:rsidR="000B0EA5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经营</w:t>
      </w:r>
      <w:r w:rsidR="00D843F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公司</w:t>
      </w:r>
      <w:r w:rsidR="000B0EA5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</w:t>
      </w:r>
      <w:r w:rsidR="00D843F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审批。</w:t>
      </w:r>
    </w:p>
    <w:p w:rsidR="0015160F" w:rsidRPr="009028C3" w:rsidRDefault="0015160F" w:rsidP="009028C3">
      <w:pPr>
        <w:widowControl/>
        <w:shd w:val="clear" w:color="auto" w:fill="FFFFFF"/>
        <w:spacing w:after="150"/>
        <w:ind w:firstLine="480"/>
        <w:jc w:val="center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第四章　附　则</w:t>
      </w:r>
    </w:p>
    <w:p w:rsidR="00D843FF" w:rsidRPr="009028C3" w:rsidRDefault="002E6C72" w:rsidP="0015160F">
      <w:pPr>
        <w:widowControl/>
        <w:shd w:val="clear" w:color="auto" w:fill="FFFFFF"/>
        <w:spacing w:after="150"/>
        <w:ind w:firstLine="48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第七</w:t>
      </w:r>
      <w:r w:rsidR="0015160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条　印章管理人员既要坚持原则、秉公办事，又要规范程序、强化服务。用印时，须严格审阅用印内容，并保留用印依据</w:t>
      </w:r>
      <w:r w:rsidR="00E13A5A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。未按审批权限用印或用印材料内容不实的，不予用印。</w:t>
      </w:r>
    </w:p>
    <w:p w:rsidR="00D843FF" w:rsidRPr="009028C3" w:rsidRDefault="002E6C72" w:rsidP="00D843FF">
      <w:pPr>
        <w:widowControl/>
        <w:shd w:val="clear" w:color="auto" w:fill="FFFFFF"/>
        <w:spacing w:after="150"/>
        <w:ind w:firstLine="48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第八</w:t>
      </w:r>
      <w:r w:rsidR="0015160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条　用印应保证位置准确恰当、印迹端正清晰、不漏盖、不多盖，印章名称与用印材料的落款保持一致。</w:t>
      </w:r>
    </w:p>
    <w:p w:rsidR="00D843FF" w:rsidRPr="009028C3" w:rsidRDefault="002E6C72" w:rsidP="00D843FF">
      <w:pPr>
        <w:widowControl/>
        <w:shd w:val="clear" w:color="auto" w:fill="FFFFFF"/>
        <w:spacing w:after="150"/>
        <w:ind w:firstLine="48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第九</w:t>
      </w:r>
      <w:r w:rsidR="0015160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条　本暂行办法自发布之日起实行，由</w:t>
      </w:r>
      <w:r w:rsidR="000B0EA5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产业</w:t>
      </w:r>
      <w:r w:rsidR="00E13A5A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处</w:t>
      </w:r>
      <w:r w:rsidR="000B0EA5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</w:t>
      </w:r>
      <w:r w:rsidR="00D843F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资产经营公司</w:t>
      </w:r>
      <w:r w:rsidR="000B0EA5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</w:t>
      </w:r>
      <w:r w:rsidR="0015160F" w:rsidRPr="009028C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负责解释。</w:t>
      </w:r>
    </w:p>
    <w:p w:rsidR="00D843FF" w:rsidRPr="009028C3" w:rsidRDefault="00D843FF" w:rsidP="00D843FF">
      <w:pPr>
        <w:widowControl/>
        <w:shd w:val="clear" w:color="auto" w:fill="FFFFFF"/>
        <w:spacing w:after="150"/>
        <w:ind w:firstLine="48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14252C" w:rsidRPr="007E59FA" w:rsidRDefault="0014252C" w:rsidP="0014252C">
      <w:pPr>
        <w:spacing w:line="560" w:lineRule="exact"/>
        <w:rPr>
          <w:rFonts w:ascii="宋体"/>
          <w:b/>
          <w:sz w:val="32"/>
          <w:szCs w:val="32"/>
          <w:u w:val="single"/>
        </w:rPr>
      </w:pPr>
      <w:r w:rsidRPr="007E59FA">
        <w:rPr>
          <w:rFonts w:ascii="宋体" w:hAnsi="宋体"/>
          <w:b/>
          <w:sz w:val="32"/>
          <w:szCs w:val="32"/>
          <w:u w:val="single"/>
        </w:rPr>
        <w:t xml:space="preserve">                                      </w:t>
      </w:r>
      <w:r w:rsidRPr="007E59FA">
        <w:rPr>
          <w:rFonts w:ascii="宋体" w:hAnsi="宋体" w:hint="eastAsia"/>
          <w:b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</w:t>
      </w:r>
      <w:r w:rsidRPr="007E59FA">
        <w:rPr>
          <w:rFonts w:ascii="宋体" w:hAnsi="宋体" w:hint="eastAsia"/>
          <w:b/>
          <w:sz w:val="32"/>
          <w:szCs w:val="32"/>
          <w:u w:val="single"/>
        </w:rPr>
        <w:t xml:space="preserve">    </w:t>
      </w:r>
      <w:r w:rsidRPr="007E59FA">
        <w:rPr>
          <w:rFonts w:ascii="宋体" w:hAnsi="宋体"/>
          <w:b/>
          <w:sz w:val="32"/>
          <w:szCs w:val="32"/>
          <w:u w:val="single"/>
        </w:rPr>
        <w:t xml:space="preserve"> </w:t>
      </w:r>
      <w:r w:rsidRPr="007E59FA">
        <w:rPr>
          <w:rFonts w:ascii="宋体" w:hAnsi="宋体"/>
          <w:b/>
          <w:sz w:val="32"/>
          <w:szCs w:val="32"/>
        </w:rPr>
        <w:t xml:space="preserve">  </w:t>
      </w:r>
      <w:r w:rsidRPr="007E59FA">
        <w:rPr>
          <w:rFonts w:ascii="宋体" w:hAnsi="宋体"/>
          <w:b/>
          <w:sz w:val="32"/>
          <w:szCs w:val="32"/>
          <w:u w:val="single"/>
        </w:rPr>
        <w:t xml:space="preserve"> </w:t>
      </w:r>
    </w:p>
    <w:p w:rsidR="0014252C" w:rsidRPr="007E59FA" w:rsidRDefault="0014252C" w:rsidP="0014252C">
      <w:pPr>
        <w:pStyle w:val="a6"/>
        <w:adjustRightInd w:val="0"/>
        <w:spacing w:line="500" w:lineRule="exact"/>
        <w:ind w:firstLineChars="50" w:firstLine="160"/>
        <w:rPr>
          <w:b/>
        </w:rPr>
      </w:pPr>
      <w:r w:rsidRPr="00E846A4">
        <w:rPr>
          <w:rFonts w:ascii="黑体" w:eastAsia="黑体" w:hAnsi="黑体" w:hint="eastAsia"/>
        </w:rPr>
        <w:t>南昌大学</w:t>
      </w:r>
      <w:r>
        <w:rPr>
          <w:rFonts w:ascii="黑体" w:eastAsia="黑体" w:hAnsi="黑体" w:hint="eastAsia"/>
        </w:rPr>
        <w:t>产业管理处（资产经营</w:t>
      </w:r>
      <w:r w:rsidRPr="00E846A4">
        <w:rPr>
          <w:rFonts w:ascii="黑体" w:eastAsia="黑体" w:hAnsi="黑体" w:hint="eastAsia"/>
        </w:rPr>
        <w:t>公司</w:t>
      </w:r>
      <w:r>
        <w:rPr>
          <w:rFonts w:ascii="黑体" w:eastAsia="黑体" w:hAnsi="黑体" w:hint="eastAsia"/>
        </w:rPr>
        <w:t>）</w:t>
      </w:r>
      <w:r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 xml:space="preserve">  </w:t>
      </w:r>
      <w:r>
        <w:rPr>
          <w:rFonts w:ascii="黑体" w:eastAsia="黑体" w:hAnsi="黑体"/>
        </w:rPr>
        <w:t xml:space="preserve"> </w:t>
      </w:r>
      <w:r w:rsidRPr="00E846A4">
        <w:rPr>
          <w:rFonts w:ascii="黑体" w:eastAsia="黑体" w:hAnsi="黑体" w:hint="eastAsia"/>
        </w:rPr>
        <w:t xml:space="preserve"> </w:t>
      </w:r>
      <w:r w:rsidRPr="00E846A4">
        <w:rPr>
          <w:rFonts w:ascii="黑体" w:eastAsia="黑体" w:hAnsi="黑体"/>
        </w:rPr>
        <w:t>201</w:t>
      </w:r>
      <w:r w:rsidRPr="00E846A4">
        <w:rPr>
          <w:rFonts w:ascii="黑体" w:eastAsia="黑体" w:hAnsi="黑体" w:hint="eastAsia"/>
        </w:rPr>
        <w:t>8年</w:t>
      </w:r>
      <w:r>
        <w:rPr>
          <w:rFonts w:ascii="黑体" w:eastAsia="黑体" w:hAnsi="黑体" w:hint="eastAsia"/>
        </w:rPr>
        <w:t>7</w:t>
      </w:r>
      <w:r w:rsidRPr="00E846A4">
        <w:rPr>
          <w:rFonts w:ascii="黑体" w:eastAsia="黑体" w:hAnsi="黑体" w:hint="eastAsia"/>
        </w:rPr>
        <w:t>月</w:t>
      </w:r>
      <w:r>
        <w:rPr>
          <w:rFonts w:ascii="黑体" w:eastAsia="黑体" w:hAnsi="黑体" w:hint="eastAsia"/>
        </w:rPr>
        <w:t>9</w:t>
      </w:r>
      <w:r w:rsidRPr="00E846A4">
        <w:rPr>
          <w:rFonts w:ascii="黑体" w:eastAsia="黑体" w:hAnsi="黑体" w:hint="eastAsia"/>
        </w:rPr>
        <w:t>日印发</w:t>
      </w:r>
      <w:r w:rsidRPr="00E846A4">
        <w:rPr>
          <w:rFonts w:ascii="黑体" w:eastAsia="黑体" w:hAnsi="黑体"/>
        </w:rPr>
        <w:t xml:space="preserve"> </w:t>
      </w:r>
      <w:r w:rsidRPr="007E59FA">
        <w:rPr>
          <w:rFonts w:hAnsi="宋体"/>
          <w:b/>
        </w:rPr>
        <w:t xml:space="preserve">    </w:t>
      </w:r>
      <w:r w:rsidRPr="007E59FA">
        <w:rPr>
          <w:rFonts w:hAnsi="宋体"/>
          <w:b/>
          <w:u w:val="single"/>
        </w:rPr>
        <w:t xml:space="preserve">                                       </w:t>
      </w:r>
      <w:r w:rsidRPr="007E59FA">
        <w:rPr>
          <w:rFonts w:hAnsi="宋体"/>
          <w:b/>
        </w:rPr>
        <w:t xml:space="preserve">                 </w:t>
      </w:r>
      <w:r w:rsidRPr="007E59FA">
        <w:rPr>
          <w:rFonts w:hAnsi="宋体"/>
          <w:b/>
          <w:sz w:val="28"/>
          <w:szCs w:val="28"/>
        </w:rPr>
        <w:t xml:space="preserve">        </w:t>
      </w:r>
    </w:p>
    <w:p w:rsidR="0014252C" w:rsidRDefault="0014252C" w:rsidP="0014252C">
      <w:pPr>
        <w:rPr>
          <w:rFonts w:hint="eastAsia"/>
          <w:b/>
          <w:u w:val="single"/>
        </w:rPr>
      </w:pPr>
      <w:r w:rsidRPr="007E59FA">
        <w:rPr>
          <w:b/>
          <w:u w:val="single"/>
        </w:rPr>
        <w:t xml:space="preserve">                                                         </w:t>
      </w:r>
      <w:r>
        <w:rPr>
          <w:rFonts w:hint="eastAsia"/>
          <w:b/>
          <w:u w:val="single"/>
        </w:rPr>
        <w:t xml:space="preserve">    </w:t>
      </w:r>
      <w:r w:rsidRPr="007E59FA">
        <w:rPr>
          <w:b/>
          <w:u w:val="single"/>
        </w:rPr>
        <w:t xml:space="preserve">                               </w:t>
      </w:r>
    </w:p>
    <w:p w:rsidR="007C150C" w:rsidRDefault="007C150C" w:rsidP="0014252C">
      <w:pPr>
        <w:rPr>
          <w:rFonts w:hint="eastAsia"/>
          <w:b/>
          <w:u w:val="single"/>
        </w:rPr>
      </w:pPr>
    </w:p>
    <w:p w:rsidR="007C150C" w:rsidRDefault="007C150C" w:rsidP="0014252C">
      <w:pPr>
        <w:rPr>
          <w:rFonts w:hint="eastAsia"/>
          <w:b/>
          <w:u w:val="single"/>
        </w:rPr>
      </w:pPr>
    </w:p>
    <w:p w:rsidR="007C150C" w:rsidRPr="00614007" w:rsidRDefault="007C150C" w:rsidP="0014252C">
      <w:pPr>
        <w:rPr>
          <w:rFonts w:ascii="黑体" w:eastAsia="黑体" w:hAnsi="宋体" w:cs="宋体" w:hint="eastAsia"/>
          <w:kern w:val="0"/>
          <w:sz w:val="32"/>
          <w:szCs w:val="32"/>
        </w:rPr>
      </w:pPr>
    </w:p>
    <w:p w:rsidR="0015160F" w:rsidRPr="00C81BE8" w:rsidRDefault="006B0AE6" w:rsidP="00D843FF">
      <w:pPr>
        <w:widowControl/>
        <w:shd w:val="clear" w:color="auto" w:fill="FFFFFF"/>
        <w:spacing w:after="150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B6A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object w:dxaOrig="8738" w:dyaOrig="8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402.75pt" o:ole="">
            <v:imagedata r:id="rId6" o:title=""/>
          </v:shape>
          <o:OLEObject Type="Embed" ProgID="Word.Document.8" ShapeID="_x0000_i1025" DrawAspect="Content" ObjectID="_1592827635" r:id="rId7">
            <o:FieldCodes>\s</o:FieldCodes>
          </o:OLEObject>
        </w:object>
      </w:r>
    </w:p>
    <w:p w:rsidR="0074441E" w:rsidRPr="00C81BE8" w:rsidRDefault="00C81BE8" w:rsidP="0074441E">
      <w:pPr>
        <w:widowControl/>
        <w:shd w:val="clear" w:color="auto" w:fill="FFFFFF"/>
        <w:spacing w:after="150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C81BE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     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                       </w:t>
      </w:r>
    </w:p>
    <w:p w:rsidR="00C81BE8" w:rsidRPr="00C81BE8" w:rsidRDefault="00C81BE8" w:rsidP="00C81BE8">
      <w:pPr>
        <w:widowControl/>
        <w:shd w:val="clear" w:color="auto" w:fill="FFFFFF"/>
        <w:spacing w:after="150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sectPr w:rsidR="00C81BE8" w:rsidRPr="00C81BE8" w:rsidSect="009028C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EA" w:rsidRDefault="000D72EA" w:rsidP="00BC475A">
      <w:r>
        <w:separator/>
      </w:r>
    </w:p>
  </w:endnote>
  <w:endnote w:type="continuationSeparator" w:id="1">
    <w:p w:rsidR="000D72EA" w:rsidRDefault="000D72EA" w:rsidP="00BC4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EA" w:rsidRDefault="000D72EA" w:rsidP="00BC475A">
      <w:r>
        <w:separator/>
      </w:r>
    </w:p>
  </w:footnote>
  <w:footnote w:type="continuationSeparator" w:id="1">
    <w:p w:rsidR="000D72EA" w:rsidRDefault="000D72EA" w:rsidP="00BC47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60F"/>
    <w:rsid w:val="000B0EA5"/>
    <w:rsid w:val="000D0C35"/>
    <w:rsid w:val="000D72EA"/>
    <w:rsid w:val="0014252C"/>
    <w:rsid w:val="0015160F"/>
    <w:rsid w:val="001922F3"/>
    <w:rsid w:val="001B4F1E"/>
    <w:rsid w:val="001B7051"/>
    <w:rsid w:val="001F0A62"/>
    <w:rsid w:val="00281C3C"/>
    <w:rsid w:val="002E6C72"/>
    <w:rsid w:val="004A76BB"/>
    <w:rsid w:val="00695819"/>
    <w:rsid w:val="006B0AE6"/>
    <w:rsid w:val="007061A9"/>
    <w:rsid w:val="0074441E"/>
    <w:rsid w:val="007C150C"/>
    <w:rsid w:val="007E684F"/>
    <w:rsid w:val="0081177F"/>
    <w:rsid w:val="0085783B"/>
    <w:rsid w:val="008B379B"/>
    <w:rsid w:val="008D3933"/>
    <w:rsid w:val="009028C3"/>
    <w:rsid w:val="0091568B"/>
    <w:rsid w:val="009568ED"/>
    <w:rsid w:val="00A14308"/>
    <w:rsid w:val="00A25762"/>
    <w:rsid w:val="00B04691"/>
    <w:rsid w:val="00B64676"/>
    <w:rsid w:val="00B76F3E"/>
    <w:rsid w:val="00BB2101"/>
    <w:rsid w:val="00BC475A"/>
    <w:rsid w:val="00BF3F40"/>
    <w:rsid w:val="00C81BE8"/>
    <w:rsid w:val="00CF07D2"/>
    <w:rsid w:val="00D843FF"/>
    <w:rsid w:val="00DF0EDB"/>
    <w:rsid w:val="00E13A5A"/>
    <w:rsid w:val="00E15B6A"/>
    <w:rsid w:val="00FB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47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475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C4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C475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C4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C475A"/>
    <w:rPr>
      <w:sz w:val="18"/>
      <w:szCs w:val="18"/>
    </w:rPr>
  </w:style>
  <w:style w:type="character" w:customStyle="1" w:styleId="Char2">
    <w:name w:val="纯文本 Char"/>
    <w:basedOn w:val="a0"/>
    <w:link w:val="a6"/>
    <w:rsid w:val="0014252C"/>
    <w:rPr>
      <w:rFonts w:ascii="宋体" w:hAnsi="Courier New"/>
      <w:sz w:val="32"/>
      <w:szCs w:val="32"/>
    </w:rPr>
  </w:style>
  <w:style w:type="paragraph" w:styleId="a6">
    <w:name w:val="Plain Text"/>
    <w:basedOn w:val="a"/>
    <w:link w:val="Char2"/>
    <w:unhideWhenUsed/>
    <w:rsid w:val="0014252C"/>
    <w:pPr>
      <w:snapToGrid w:val="0"/>
    </w:pPr>
    <w:rPr>
      <w:rFonts w:ascii="宋体" w:hAnsi="Courier New"/>
      <w:sz w:val="32"/>
      <w:szCs w:val="32"/>
    </w:rPr>
  </w:style>
  <w:style w:type="character" w:customStyle="1" w:styleId="Char10">
    <w:name w:val="纯文本 Char1"/>
    <w:basedOn w:val="a0"/>
    <w:link w:val="a6"/>
    <w:uiPriority w:val="99"/>
    <w:semiHidden/>
    <w:rsid w:val="0014252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__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207</Words>
  <Characters>1185</Characters>
  <Application>Microsoft Office Word</Application>
  <DocSecurity>0</DocSecurity>
  <Lines>9</Lines>
  <Paragraphs>2</Paragraphs>
  <ScaleCrop>false</ScaleCrop>
  <Company>Lenovo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叶春云</cp:lastModifiedBy>
  <cp:revision>22</cp:revision>
  <dcterms:created xsi:type="dcterms:W3CDTF">2018-04-18T01:03:00Z</dcterms:created>
  <dcterms:modified xsi:type="dcterms:W3CDTF">2018-07-11T07:21:00Z</dcterms:modified>
</cp:coreProperties>
</file>